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636FB3" w:rsidRPr="00450012" w14:paraId="126AB9ED" w14:textId="77777777" w:rsidTr="003B5F0D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7DC1E492" w14:textId="77777777" w:rsidR="00636FB3" w:rsidRPr="00561777" w:rsidRDefault="00636FB3" w:rsidP="003B5F0D">
            <w:pPr>
              <w:spacing w:before="240"/>
              <w:ind w:right="181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</w:tr>
      <w:tr w:rsidR="00636FB3" w:rsidRPr="004D25BD" w14:paraId="0F08F50F" w14:textId="77777777" w:rsidTr="003B5F0D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236B8527" w14:textId="50FF287F" w:rsidR="00636FB3" w:rsidRDefault="00636FB3" w:rsidP="003B5F0D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iepłe Mieszkanie”</w:t>
            </w:r>
          </w:p>
          <w:p w14:paraId="6EDFEAA7" w14:textId="77777777" w:rsidR="00636FB3" w:rsidRDefault="00636FB3" w:rsidP="003B5F0D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F39FF6F" w14:textId="77777777" w:rsidR="00636FB3" w:rsidRPr="00575214" w:rsidRDefault="00636FB3" w:rsidP="003B5F0D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636FB3" w:rsidRPr="00FA3FF4" w14:paraId="6F77D89C" w14:textId="77777777" w:rsidTr="003B5F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65ADE89C" w14:textId="77777777" w:rsidR="00636FB3" w:rsidRDefault="00636FB3" w:rsidP="003B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umowy o dofinansowanie/numer wniosku o dofinansowanie </w:t>
            </w:r>
          </w:p>
          <w:p w14:paraId="5BC1904C" w14:textId="77777777" w:rsidR="00636FB3" w:rsidRPr="00FA3FF4" w:rsidDel="006323EB" w:rsidRDefault="00636FB3" w:rsidP="003B5F0D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BDBDB" w:themeFill="accent3" w:themeFillTint="66"/>
          </w:tcPr>
          <w:p w14:paraId="2BC99578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</w:tr>
    </w:tbl>
    <w:p w14:paraId="63BDC577" w14:textId="53F4D609" w:rsidR="00636FB3" w:rsidRPr="0072463A" w:rsidRDefault="00636FB3" w:rsidP="00636FB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636FB3" w14:paraId="47DAB001" w14:textId="77777777" w:rsidTr="003B5F0D">
        <w:tc>
          <w:tcPr>
            <w:tcW w:w="2405" w:type="dxa"/>
          </w:tcPr>
          <w:p w14:paraId="024D5C8C" w14:textId="77777777" w:rsidR="00636FB3" w:rsidRPr="00FA3FF4" w:rsidRDefault="00636FB3" w:rsidP="003B5F0D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i miejsce sporządzenia protokołu </w:t>
            </w:r>
          </w:p>
          <w:p w14:paraId="6CE41311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14:paraId="04BC5377" w14:textId="77777777" w:rsidR="00636FB3" w:rsidRPr="00B87C37" w:rsidRDefault="00636FB3" w:rsidP="003B5F0D">
            <w:pPr>
              <w:rPr>
                <w:b/>
                <w:sz w:val="16"/>
                <w:szCs w:val="16"/>
              </w:rPr>
            </w:pPr>
          </w:p>
        </w:tc>
      </w:tr>
      <w:tr w:rsidR="00636FB3" w14:paraId="7F789745" w14:textId="77777777" w:rsidTr="003B5F0D">
        <w:tc>
          <w:tcPr>
            <w:tcW w:w="2405" w:type="dxa"/>
          </w:tcPr>
          <w:p w14:paraId="0E65CA8E" w14:textId="3C988283" w:rsidR="00636FB3" w:rsidRPr="00FA3FF4" w:rsidRDefault="00636FB3" w:rsidP="003B5F0D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  <w:r w:rsidR="00940AC0">
              <w:rPr>
                <w:sz w:val="18"/>
                <w:szCs w:val="18"/>
              </w:rPr>
              <w:t xml:space="preserve"> </w:t>
            </w:r>
            <w:r w:rsidRPr="00934A77">
              <w:rPr>
                <w:sz w:val="18"/>
                <w:szCs w:val="18"/>
              </w:rPr>
              <w:t>i zakończenia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721852F2" w14:textId="77777777" w:rsidR="00636FB3" w:rsidRPr="00B87C37" w:rsidRDefault="00636FB3" w:rsidP="003B5F0D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14:paraId="2A32F1F2" w14:textId="77777777" w:rsidR="00636FB3" w:rsidRPr="00B87C37" w:rsidRDefault="00636FB3" w:rsidP="003B5F0D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636FB3" w14:paraId="0C62726A" w14:textId="77777777" w:rsidTr="003B5F0D">
        <w:tc>
          <w:tcPr>
            <w:tcW w:w="2405" w:type="dxa"/>
          </w:tcPr>
          <w:p w14:paraId="50502169" w14:textId="77777777" w:rsidR="00636FB3" w:rsidRPr="00FA3FF4" w:rsidRDefault="00636FB3" w:rsidP="003B5F0D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>
              <w:rPr>
                <w:sz w:val="18"/>
                <w:szCs w:val="18"/>
              </w:rPr>
              <w:t xml:space="preserve"> w którym wykonano prace</w:t>
            </w:r>
          </w:p>
          <w:p w14:paraId="2D1E8FFD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  <w:p w14:paraId="0886A465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14:paraId="305D751C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</w:tr>
      <w:tr w:rsidR="00636FB3" w14:paraId="6CCDC6B4" w14:textId="77777777" w:rsidTr="003B5F0D">
        <w:trPr>
          <w:trHeight w:val="1412"/>
        </w:trPr>
        <w:tc>
          <w:tcPr>
            <w:tcW w:w="2405" w:type="dxa"/>
          </w:tcPr>
          <w:p w14:paraId="37CC0BAC" w14:textId="77777777" w:rsidR="00636FB3" w:rsidRPr="00FA3FF4" w:rsidRDefault="00636FB3" w:rsidP="003B5F0D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>
              <w:rPr>
                <w:sz w:val="18"/>
                <w:szCs w:val="18"/>
              </w:rPr>
              <w:t>prac</w:t>
            </w:r>
            <w:r w:rsidRPr="00FA3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(pieczęć firmowa wykonawcy)</w:t>
            </w:r>
          </w:p>
          <w:p w14:paraId="29E8A40C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14:paraId="5CEA1CAD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  <w:p w14:paraId="1C5AFB28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  <w:p w14:paraId="6961ECFE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</w:tr>
      <w:tr w:rsidR="00636FB3" w14:paraId="6B820A5B" w14:textId="77777777" w:rsidTr="003B5F0D">
        <w:tc>
          <w:tcPr>
            <w:tcW w:w="2405" w:type="dxa"/>
          </w:tcPr>
          <w:p w14:paraId="2D4CDFF4" w14:textId="1E5DB4AD" w:rsidR="00636FB3" w:rsidRPr="00FA3FF4" w:rsidRDefault="00636FB3" w:rsidP="003B5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prac </w:t>
            </w:r>
            <w:r w:rsidRPr="00FA3FF4">
              <w:rPr>
                <w:sz w:val="18"/>
                <w:szCs w:val="18"/>
              </w:rPr>
              <w:t>(Beneficjenta</w:t>
            </w:r>
            <w:r w:rsidR="00E55906">
              <w:rPr>
                <w:sz w:val="18"/>
                <w:szCs w:val="18"/>
              </w:rPr>
              <w:t xml:space="preserve"> końcowego</w:t>
            </w:r>
            <w:r w:rsidRPr="00FA3FF4">
              <w:rPr>
                <w:sz w:val="18"/>
                <w:szCs w:val="18"/>
              </w:rPr>
              <w:t xml:space="preserve">) </w:t>
            </w:r>
          </w:p>
          <w:p w14:paraId="79385127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14:paraId="008E4A3F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  <w:p w14:paraId="6DC2F6C6" w14:textId="77777777" w:rsidR="00636FB3" w:rsidRPr="00FA3FF4" w:rsidRDefault="00636FB3" w:rsidP="003B5F0D">
            <w:pPr>
              <w:rPr>
                <w:sz w:val="18"/>
                <w:szCs w:val="18"/>
              </w:rPr>
            </w:pPr>
          </w:p>
        </w:tc>
      </w:tr>
    </w:tbl>
    <w:p w14:paraId="76D4372C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46558566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7290059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880B554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D448111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767EFC3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3A22778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67FCC2B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FE67438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6A55F07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BDCCD97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39F5B87" w14:textId="77777777" w:rsidR="00FF3183" w:rsidRDefault="00FF3183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FD19CE0" w14:textId="77777777" w:rsidR="003905B6" w:rsidRDefault="003905B6" w:rsidP="00636FB3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9EB81FB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lastRenderedPageBreak/>
        <w:t>B. ZAKRES WYKONANYCH PRAC</w:t>
      </w:r>
    </w:p>
    <w:p w14:paraId="3AE6518D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636FB3" w14:paraId="1B318E6C" w14:textId="77777777" w:rsidTr="003B5F0D">
        <w:trPr>
          <w:cantSplit/>
        </w:trPr>
        <w:tc>
          <w:tcPr>
            <w:tcW w:w="6379" w:type="dxa"/>
          </w:tcPr>
          <w:p w14:paraId="30D3601F" w14:textId="77777777" w:rsidR="00636FB3" w:rsidRPr="00F42610" w:rsidRDefault="00636FB3" w:rsidP="003B5F0D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381B4D32" w14:textId="77777777" w:rsidR="00636FB3" w:rsidRPr="00AB1CE2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>
              <w:rPr>
                <w:b/>
                <w:sz w:val="20"/>
                <w:szCs w:val="20"/>
              </w:rPr>
              <w:t xml:space="preserve"> na paliwo stałe</w:t>
            </w:r>
          </w:p>
          <w:p w14:paraId="0A6D3908" w14:textId="77777777" w:rsidR="00636FB3" w:rsidRPr="00AB1CE2" w:rsidRDefault="00636FB3" w:rsidP="003B5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FB3" w14:paraId="1BE70CDF" w14:textId="77777777" w:rsidTr="003B5F0D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220757BD" w14:textId="3D610280" w:rsidR="00636FB3" w:rsidRDefault="00636FB3" w:rsidP="003B5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wyłączonych 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sz w:val="20"/>
                <w:szCs w:val="20"/>
              </w:rPr>
              <w:t>(np. kominek, piec kaflowy, kocioł na węgiel, biomasę, piec wolnostojący typu koza, trzon kuchenny)</w:t>
            </w:r>
          </w:p>
        </w:tc>
        <w:tc>
          <w:tcPr>
            <w:tcW w:w="2943" w:type="dxa"/>
            <w:vMerge/>
            <w:shd w:val="clear" w:color="auto" w:fill="DBDBDB" w:themeFill="accent3" w:themeFillTint="66"/>
          </w:tcPr>
          <w:p w14:paraId="0EBDA170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37D93592" w14:textId="77777777" w:rsidTr="003B5F0D">
        <w:trPr>
          <w:trHeight w:val="372"/>
        </w:trPr>
        <w:tc>
          <w:tcPr>
            <w:tcW w:w="6379" w:type="dxa"/>
            <w:shd w:val="clear" w:color="auto" w:fill="DBDBDB" w:themeFill="accent3" w:themeFillTint="66"/>
          </w:tcPr>
          <w:p w14:paraId="09E58FEC" w14:textId="77777777" w:rsidR="00636FB3" w:rsidRDefault="00636FB3" w:rsidP="003B5F0D">
            <w:pPr>
              <w:rPr>
                <w:sz w:val="20"/>
                <w:szCs w:val="20"/>
              </w:rPr>
            </w:pPr>
          </w:p>
          <w:p w14:paraId="46CEFA18" w14:textId="77777777" w:rsidR="00636FB3" w:rsidRDefault="00636FB3" w:rsidP="003B5F0D">
            <w:pPr>
              <w:rPr>
                <w:rFonts w:ascii="Calibri" w:hAnsi="Calibri"/>
                <w:sz w:val="20"/>
                <w:szCs w:val="20"/>
              </w:rPr>
            </w:pPr>
          </w:p>
          <w:p w14:paraId="0D5D4EC0" w14:textId="77777777" w:rsidR="00636FB3" w:rsidRDefault="00636FB3" w:rsidP="003B5F0D">
            <w:pPr>
              <w:rPr>
                <w:rFonts w:ascii="Calibri" w:hAnsi="Calibri"/>
                <w:sz w:val="20"/>
                <w:szCs w:val="20"/>
              </w:rPr>
            </w:pPr>
          </w:p>
          <w:p w14:paraId="4FA2E208" w14:textId="77777777" w:rsidR="00636FB3" w:rsidRDefault="00636FB3" w:rsidP="003B5F0D">
            <w:pPr>
              <w:rPr>
                <w:rFonts w:ascii="Calibri" w:hAnsi="Calibri"/>
                <w:sz w:val="20"/>
                <w:szCs w:val="20"/>
              </w:rPr>
            </w:pPr>
          </w:p>
          <w:p w14:paraId="36C63548" w14:textId="77777777" w:rsidR="00636FB3" w:rsidRPr="00AB1CE2" w:rsidRDefault="00636FB3" w:rsidP="003B5F0D">
            <w:pPr>
              <w:rPr>
                <w:rFonts w:ascii="Calibri" w:hAnsi="Calibri"/>
                <w:sz w:val="20"/>
                <w:szCs w:val="20"/>
              </w:rPr>
            </w:pPr>
          </w:p>
          <w:p w14:paraId="6CF6E5F8" w14:textId="77777777" w:rsidR="00636FB3" w:rsidRPr="00002659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BDBDB" w:themeFill="accent3" w:themeFillTint="66"/>
          </w:tcPr>
          <w:p w14:paraId="56E13AA0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1992FCBF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36F6DF17" w14:textId="77777777" w:rsidR="00636FB3" w:rsidRPr="00666189" w:rsidRDefault="00636FB3" w:rsidP="003B5F0D">
            <w:pPr>
              <w:rPr>
                <w:sz w:val="16"/>
                <w:szCs w:val="16"/>
              </w:rPr>
            </w:pPr>
          </w:p>
        </w:tc>
      </w:tr>
    </w:tbl>
    <w:p w14:paraId="22E8EF11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5D282E86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636FB3" w14:paraId="75119C4A" w14:textId="77777777" w:rsidTr="003B5F0D">
        <w:trPr>
          <w:cantSplit/>
          <w:trHeight w:val="324"/>
        </w:trPr>
        <w:tc>
          <w:tcPr>
            <w:tcW w:w="9385" w:type="dxa"/>
            <w:gridSpan w:val="3"/>
          </w:tcPr>
          <w:p w14:paraId="698DB23A" w14:textId="77777777" w:rsidR="00636FB3" w:rsidRPr="00F42610" w:rsidRDefault="00636FB3" w:rsidP="003B5F0D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7BFB5C51" w14:textId="77777777" w:rsidR="00636FB3" w:rsidRPr="00AB1CE2" w:rsidRDefault="00636FB3" w:rsidP="003B5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FB3" w14:paraId="72D1A3E1" w14:textId="77777777" w:rsidTr="003B5F0D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3FA5AF4E" w14:textId="77777777" w:rsidR="00636FB3" w:rsidRDefault="00636FB3" w:rsidP="003B5F0D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BDBDB" w:themeFill="accent3" w:themeFillTint="66"/>
          </w:tcPr>
          <w:p w14:paraId="524316E1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3D3C595C" w14:textId="77777777" w:rsidTr="003B5F0D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6F88EF63" w14:textId="77777777" w:rsidR="00636FB3" w:rsidRPr="00B87C37" w:rsidRDefault="00636FB3" w:rsidP="003B5F0D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54A485" w14:textId="77777777" w:rsidR="00636FB3" w:rsidRPr="00035F21" w:rsidRDefault="00636FB3" w:rsidP="003B5F0D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387064" w14:textId="77777777" w:rsidR="00636FB3" w:rsidRPr="00035F21" w:rsidRDefault="00636FB3" w:rsidP="003B5F0D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636FB3" w14:paraId="35C92466" w14:textId="77777777" w:rsidTr="003B5F0D">
        <w:trPr>
          <w:trHeight w:val="372"/>
        </w:trPr>
        <w:tc>
          <w:tcPr>
            <w:tcW w:w="4565" w:type="dxa"/>
            <w:shd w:val="clear" w:color="auto" w:fill="DBDBDB" w:themeFill="accent3" w:themeFillTint="66"/>
          </w:tcPr>
          <w:p w14:paraId="4F3CFEA1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2014904" w14:textId="77777777" w:rsidR="00636FB3" w:rsidRDefault="00636FB3" w:rsidP="003B5F0D">
            <w:pPr>
              <w:rPr>
                <w:sz w:val="20"/>
                <w:szCs w:val="20"/>
              </w:rPr>
            </w:pPr>
          </w:p>
          <w:p w14:paraId="365B1930" w14:textId="77777777" w:rsidR="00636FB3" w:rsidRDefault="00636FB3" w:rsidP="003B5F0D">
            <w:pPr>
              <w:rPr>
                <w:sz w:val="20"/>
                <w:szCs w:val="20"/>
              </w:rPr>
            </w:pPr>
          </w:p>
          <w:p w14:paraId="4B2EBD7C" w14:textId="77777777" w:rsidR="00636FB3" w:rsidRDefault="00636FB3" w:rsidP="003B5F0D">
            <w:pPr>
              <w:rPr>
                <w:sz w:val="20"/>
                <w:szCs w:val="20"/>
              </w:rPr>
            </w:pPr>
          </w:p>
          <w:p w14:paraId="2C966C39" w14:textId="77777777" w:rsidR="00403356" w:rsidRDefault="00403356" w:rsidP="003B5F0D">
            <w:pPr>
              <w:rPr>
                <w:sz w:val="20"/>
                <w:szCs w:val="20"/>
              </w:rPr>
            </w:pPr>
          </w:p>
          <w:p w14:paraId="5FE20E4B" w14:textId="77777777" w:rsidR="00403356" w:rsidRDefault="00403356" w:rsidP="003B5F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7E4B3480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14:paraId="262A09DD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3BDD0A50" w14:textId="77777777" w:rsidTr="003B5F0D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008630FB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11AB15" w14:textId="77777777" w:rsidR="00636FB3" w:rsidRPr="00035F21" w:rsidRDefault="00636FB3" w:rsidP="003B5F0D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636FB3" w14:paraId="6F1996AB" w14:textId="77777777" w:rsidTr="003B5F0D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14:paraId="29E18185" w14:textId="77777777" w:rsidR="00636FB3" w:rsidRDefault="00636FB3" w:rsidP="003B5F0D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4B3298B8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11D774F9" w14:textId="77777777" w:rsidTr="003B5F0D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14:paraId="43B6176E" w14:textId="628C765B" w:rsidR="00636FB3" w:rsidRDefault="00636FB3" w:rsidP="003B5F0D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>W przypadku kotła zgazowującego drewno</w:t>
            </w:r>
            <w:r>
              <w:rPr>
                <w:sz w:val="16"/>
                <w:szCs w:val="16"/>
              </w:rPr>
              <w:t xml:space="preserve"> o podwyższonym standardzie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został on zamontowany wraz ze zbiornikiem akumulacyjnym/ buforowym/zbiornikiem </w:t>
            </w:r>
            <w:proofErr w:type="spellStart"/>
            <w:r w:rsidRPr="005671CB">
              <w:rPr>
                <w:sz w:val="16"/>
                <w:szCs w:val="16"/>
              </w:rPr>
              <w:t>cwu</w:t>
            </w:r>
            <w:proofErr w:type="spellEnd"/>
            <w:r w:rsidRPr="005671CB">
              <w:rPr>
                <w:sz w:val="16"/>
                <w:szCs w:val="16"/>
              </w:rPr>
              <w:t xml:space="preserve">, którego minimalna bezpieczna pojemność jest zgodna wymaganiami technicznymi określonymi w Załączniku nr </w:t>
            </w:r>
            <w:r w:rsidR="00BA297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 w:rsidR="00BA2971">
              <w:rPr>
                <w:sz w:val="16"/>
                <w:szCs w:val="16"/>
              </w:rPr>
              <w:t>1</w:t>
            </w:r>
            <w:r w:rsidRPr="005671CB">
              <w:rPr>
                <w:sz w:val="16"/>
                <w:szCs w:val="16"/>
              </w:rPr>
              <w:t>a</w:t>
            </w:r>
            <w:r w:rsidR="00BA2971">
              <w:rPr>
                <w:sz w:val="16"/>
                <w:szCs w:val="16"/>
              </w:rPr>
              <w:t xml:space="preserve"> </w:t>
            </w:r>
            <w:r w:rsidRPr="005671CB">
              <w:rPr>
                <w:sz w:val="16"/>
                <w:szCs w:val="16"/>
              </w:rPr>
              <w:t>Programu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3BADB3CC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7C85C7D1" w14:textId="77777777" w:rsidTr="003B5F0D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14:paraId="11AF4276" w14:textId="7BC6A9F4" w:rsidR="00636FB3" w:rsidRPr="005671CB" w:rsidRDefault="00636FB3" w:rsidP="003B5F0D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 xml:space="preserve">kotła na </w:t>
            </w:r>
            <w:proofErr w:type="spellStart"/>
            <w:r>
              <w:rPr>
                <w:sz w:val="16"/>
                <w:szCs w:val="16"/>
              </w:rPr>
              <w:t>pellet</w:t>
            </w:r>
            <w:proofErr w:type="spellEnd"/>
            <w:r>
              <w:rPr>
                <w:sz w:val="16"/>
                <w:szCs w:val="16"/>
              </w:rPr>
              <w:t xml:space="preserve"> drzewny o podwyższonym standardzie/</w:t>
            </w:r>
            <w:r w:rsidRPr="005671CB">
              <w:rPr>
                <w:sz w:val="16"/>
                <w:szCs w:val="16"/>
              </w:rPr>
              <w:t xml:space="preserve"> kotła zgazowującego drewno</w:t>
            </w:r>
            <w:r>
              <w:rPr>
                <w:sz w:val="16"/>
                <w:szCs w:val="16"/>
              </w:rPr>
              <w:t xml:space="preserve"> o podwyższonym standardzie,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 jest przeznaczony </w:t>
            </w:r>
            <w:r w:rsidRPr="0094011E">
              <w:rPr>
                <w:sz w:val="16"/>
                <w:szCs w:val="16"/>
              </w:rPr>
              <w:t xml:space="preserve">wyłącznie do spalania biomasy w formie </w:t>
            </w:r>
            <w:proofErr w:type="spellStart"/>
            <w:r w:rsidRPr="0094011E">
              <w:rPr>
                <w:sz w:val="16"/>
                <w:szCs w:val="16"/>
              </w:rPr>
              <w:t>pelletu</w:t>
            </w:r>
            <w:proofErr w:type="spellEnd"/>
            <w:r w:rsidRPr="0094011E">
              <w:rPr>
                <w:sz w:val="16"/>
                <w:szCs w:val="16"/>
              </w:rPr>
              <w:t xml:space="preserve"> drzewnego </w:t>
            </w:r>
            <w:r>
              <w:rPr>
                <w:sz w:val="16"/>
                <w:szCs w:val="16"/>
              </w:rPr>
              <w:t>/</w:t>
            </w:r>
            <w:r w:rsidRPr="0094011E">
              <w:rPr>
                <w:sz w:val="16"/>
                <w:szCs w:val="16"/>
              </w:rPr>
              <w:t xml:space="preserve">do zgazowania biomasy w formie drewna kawałkowego albo do spalania biomasy w formie </w:t>
            </w:r>
            <w:proofErr w:type="spellStart"/>
            <w:r w:rsidRPr="0094011E">
              <w:rPr>
                <w:sz w:val="16"/>
                <w:szCs w:val="16"/>
              </w:rPr>
              <w:t>pelletu</w:t>
            </w:r>
            <w:proofErr w:type="spellEnd"/>
            <w:r w:rsidRPr="0094011E">
              <w:rPr>
                <w:sz w:val="16"/>
                <w:szCs w:val="16"/>
              </w:rPr>
              <w:t xml:space="preserve"> drzewnego oraz zgazowania biomasy w formie drewna kawałkowego. 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14:paraId="0B955FB8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</w:tbl>
    <w:p w14:paraId="334FA30C" w14:textId="77777777" w:rsidR="00636FB3" w:rsidRDefault="00636FB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6C640227" w14:textId="77777777" w:rsidR="00356983" w:rsidRPr="00EE4CA7" w:rsidRDefault="00356983" w:rsidP="00636FB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36FB3" w14:paraId="589D028F" w14:textId="77777777" w:rsidTr="003B5F0D">
        <w:tc>
          <w:tcPr>
            <w:tcW w:w="5778" w:type="dxa"/>
          </w:tcPr>
          <w:p w14:paraId="112EE299" w14:textId="77777777" w:rsidR="00636FB3" w:rsidRPr="000A7816" w:rsidRDefault="00636FB3" w:rsidP="003B5F0D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>
              <w:rPr>
                <w:b/>
              </w:rPr>
              <w:t xml:space="preserve"> przyłącza,</w:t>
            </w:r>
            <w:r w:rsidRPr="004B366F">
              <w:rPr>
                <w:b/>
              </w:rPr>
              <w:t xml:space="preserve"> instalacji wewnętrznej od przyłącza do źródła ciepła</w:t>
            </w:r>
            <w:r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4EB7B5E3" w14:textId="77777777" w:rsidR="00636FB3" w:rsidRPr="00FA3FF4" w:rsidRDefault="00636FB3" w:rsidP="003B5F0D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8C9A90B" w14:textId="77777777" w:rsidR="00636FB3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Model, moc, producent</w:t>
            </w:r>
          </w:p>
          <w:p w14:paraId="6B66F431" w14:textId="77777777" w:rsidR="00636FB3" w:rsidRPr="00450012" w:rsidRDefault="00636FB3" w:rsidP="003B5F0D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>
              <w:rPr>
                <w:b/>
                <w:sz w:val="16"/>
                <w:szCs w:val="16"/>
              </w:rPr>
              <w:t xml:space="preserve">urządzeń </w:t>
            </w:r>
            <w:r w:rsidRPr="004B366F">
              <w:rPr>
                <w:b/>
                <w:sz w:val="16"/>
                <w:szCs w:val="16"/>
              </w:rPr>
              <w:t>wchodzących w skład c.o</w:t>
            </w:r>
            <w:r>
              <w:rPr>
                <w:b/>
                <w:sz w:val="16"/>
                <w:szCs w:val="16"/>
              </w:rPr>
              <w:t>.</w:t>
            </w:r>
            <w:r w:rsidRPr="004B366F">
              <w:rPr>
                <w:b/>
                <w:sz w:val="16"/>
                <w:szCs w:val="16"/>
              </w:rPr>
              <w:t>/c.w.u</w:t>
            </w:r>
            <w:r>
              <w:rPr>
                <w:b/>
                <w:sz w:val="16"/>
                <w:szCs w:val="16"/>
              </w:rPr>
              <w:t>.</w:t>
            </w:r>
            <w:r w:rsidRPr="004B366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oraz urządzeń dotyczących </w:t>
            </w:r>
            <w:r w:rsidRPr="00AD2EAF">
              <w:rPr>
                <w:b/>
                <w:sz w:val="16"/>
                <w:szCs w:val="16"/>
              </w:rPr>
              <w:t>wentylacji</w:t>
            </w:r>
            <w:r>
              <w:rPr>
                <w:b/>
                <w:sz w:val="16"/>
                <w:szCs w:val="16"/>
              </w:rPr>
              <w:t xml:space="preserve"> np. pomp ciepła do c.w.u.,</w:t>
            </w:r>
            <w:r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67B2FCE6" w14:textId="77777777" w:rsidR="00636FB3" w:rsidRPr="000A7816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podstawowych elementów np. grzejników/urządzeń/instalacji </w:t>
            </w:r>
          </w:p>
        </w:tc>
      </w:tr>
      <w:tr w:rsidR="00636FB3" w14:paraId="4439F82D" w14:textId="77777777" w:rsidTr="003B5F0D">
        <w:tc>
          <w:tcPr>
            <w:tcW w:w="5778" w:type="dxa"/>
          </w:tcPr>
          <w:p w14:paraId="1A77FD38" w14:textId="77777777" w:rsidR="00636FB3" w:rsidRPr="00635811" w:rsidRDefault="00636FB3" w:rsidP="003B5F0D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083A1BF2" w14:textId="77777777" w:rsidR="00636FB3" w:rsidRPr="000A7816" w:rsidRDefault="00636FB3" w:rsidP="003B5F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84EDB25" w14:textId="77777777" w:rsidR="00636FB3" w:rsidRPr="000A7816" w:rsidRDefault="00636FB3" w:rsidP="003B5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FB3" w14:paraId="6A003ADC" w14:textId="77777777" w:rsidTr="003B5F0D">
        <w:trPr>
          <w:trHeight w:val="3619"/>
        </w:trPr>
        <w:tc>
          <w:tcPr>
            <w:tcW w:w="5778" w:type="dxa"/>
            <w:shd w:val="clear" w:color="auto" w:fill="DBDBDB" w:themeFill="accent3" w:themeFillTint="66"/>
          </w:tcPr>
          <w:p w14:paraId="1CE7161A" w14:textId="39EE5C2D" w:rsidR="00636FB3" w:rsidRDefault="00636FB3" w:rsidP="00484349">
            <w:pPr>
              <w:rPr>
                <w:sz w:val="16"/>
                <w:szCs w:val="16"/>
              </w:rPr>
            </w:pPr>
          </w:p>
          <w:p w14:paraId="6847A4B5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1F86959D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0926640E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20D93385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479A4544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04601447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4F6A1B6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34A6AC9E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134A2EEB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2298842C" w14:textId="77777777" w:rsidR="00636FB3" w:rsidRDefault="00636FB3" w:rsidP="003B5F0D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DBDB" w:themeFill="accent3" w:themeFillTint="66"/>
          </w:tcPr>
          <w:p w14:paraId="50135424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108FBFD9" w14:textId="77777777" w:rsidR="00636FB3" w:rsidRPr="00C5678A" w:rsidRDefault="00636FB3" w:rsidP="003B5F0D">
            <w:pPr>
              <w:jc w:val="center"/>
              <w:rPr>
                <w:sz w:val="16"/>
                <w:szCs w:val="16"/>
              </w:rPr>
            </w:pPr>
          </w:p>
          <w:p w14:paraId="75BFA858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54AA20DE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1DBBC9E1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483C7F6D" w14:textId="77777777" w:rsidR="00636FB3" w:rsidRPr="00C5678A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53F14566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</w:tbl>
    <w:p w14:paraId="25DEFDD6" w14:textId="77777777" w:rsidR="00636FB3" w:rsidRDefault="00636FB3" w:rsidP="00636FB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36FB3" w14:paraId="5D775A2D" w14:textId="77777777" w:rsidTr="003B5F0D">
        <w:trPr>
          <w:cantSplit/>
        </w:trPr>
        <w:tc>
          <w:tcPr>
            <w:tcW w:w="4962" w:type="dxa"/>
          </w:tcPr>
          <w:p w14:paraId="76BCD481" w14:textId="77777777" w:rsidR="00636FB3" w:rsidRPr="00635811" w:rsidRDefault="00636FB3" w:rsidP="003B5F0D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453149EE" w14:textId="77777777" w:rsidR="00636FB3" w:rsidRPr="00AB1CE2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0EEE0D0D" w14:textId="77777777" w:rsidR="00636FB3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36FB3" w14:paraId="7A818EBE" w14:textId="77777777" w:rsidTr="003B5F0D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46CB61DD" w14:textId="77777777" w:rsidR="00636FB3" w:rsidRPr="00EF352E" w:rsidRDefault="00636FB3" w:rsidP="003B5F0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BDBDB" w:themeFill="accent3" w:themeFillTint="66"/>
          </w:tcPr>
          <w:p w14:paraId="03763C3F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69F1F202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01DE2E9E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43AF087D" w14:textId="77777777" w:rsidR="00636FB3" w:rsidRPr="00666189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BDBDB" w:themeFill="accent3" w:themeFillTint="66"/>
          </w:tcPr>
          <w:p w14:paraId="2CE579E2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1B2AC713" w14:textId="77777777" w:rsidTr="003B5F0D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74DFF57" w14:textId="77777777" w:rsidR="00636FB3" w:rsidRPr="00EF352E" w:rsidRDefault="00636FB3" w:rsidP="003B5F0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BDBDB" w:themeFill="accent3" w:themeFillTint="66"/>
          </w:tcPr>
          <w:p w14:paraId="6649913B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2F558277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E7AD6A2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49890906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BDBDB" w:themeFill="accent3" w:themeFillTint="66"/>
          </w:tcPr>
          <w:p w14:paraId="292C14E8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7DA451A7" w14:textId="77777777" w:rsidTr="003B5F0D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323DF9F" w14:textId="77777777" w:rsidR="00636FB3" w:rsidRPr="00EF352E" w:rsidRDefault="00636FB3" w:rsidP="003B5F0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BDBDB" w:themeFill="accent3" w:themeFillTint="66"/>
          </w:tcPr>
          <w:p w14:paraId="2246A7B0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0B9BC503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1E1AECC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9FBB67A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BDBDB" w:themeFill="accent3" w:themeFillTint="66"/>
          </w:tcPr>
          <w:p w14:paraId="48945597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</w:tbl>
    <w:p w14:paraId="23DD5EAB" w14:textId="77777777" w:rsidR="00636FB3" w:rsidRDefault="00636FB3" w:rsidP="00636FB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6FB3" w14:paraId="668ADBB6" w14:textId="77777777" w:rsidTr="003B5F0D">
        <w:trPr>
          <w:cantSplit/>
        </w:trPr>
        <w:tc>
          <w:tcPr>
            <w:tcW w:w="4991" w:type="dxa"/>
          </w:tcPr>
          <w:p w14:paraId="7E858847" w14:textId="77777777" w:rsidR="00636FB3" w:rsidRPr="00635811" w:rsidRDefault="00636FB3" w:rsidP="003B5F0D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63CA1AE7" w14:textId="77777777" w:rsidR="00636FB3" w:rsidRPr="00EF352E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stolarki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5B770DB9" w14:textId="77777777" w:rsidR="00636FB3" w:rsidRPr="00AB1CE2" w:rsidRDefault="00636FB3" w:rsidP="003B5F0D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Stolarka okienna lub drzwiowa została zamontowana w pomieszczeniach ogrzewanych i spełnia wymagania WT2021</w:t>
            </w:r>
          </w:p>
          <w:p w14:paraId="01564B13" w14:textId="77777777" w:rsidR="00636FB3" w:rsidRPr="00AB1CE2" w:rsidRDefault="00636FB3" w:rsidP="003B5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 lub NIE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6FB3" w14:paraId="2FD10DEC" w14:textId="77777777" w:rsidTr="003B5F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781BBDB7" w14:textId="77777777" w:rsidR="00636FB3" w:rsidRPr="00EF352E" w:rsidRDefault="00636FB3" w:rsidP="003B5F0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5B4A10A9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436E14E9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1250F99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BDBDB" w:themeFill="accent3" w:themeFillTint="66"/>
          </w:tcPr>
          <w:p w14:paraId="35D4626F" w14:textId="77777777" w:rsidR="00636FB3" w:rsidRPr="00666189" w:rsidRDefault="00636FB3" w:rsidP="003B5F0D">
            <w:pPr>
              <w:rPr>
                <w:sz w:val="16"/>
                <w:szCs w:val="16"/>
              </w:rPr>
            </w:pPr>
          </w:p>
        </w:tc>
      </w:tr>
      <w:tr w:rsidR="00636FB3" w14:paraId="4EB5D58F" w14:textId="77777777" w:rsidTr="003B5F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020FE929" w14:textId="77777777" w:rsidR="00636FB3" w:rsidRPr="00EF352E" w:rsidRDefault="00636FB3" w:rsidP="003B5F0D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377075E1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7067041E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3B15D967" w14:textId="77777777" w:rsidR="00636FB3" w:rsidRDefault="00636FB3" w:rsidP="003B5F0D">
            <w:pPr>
              <w:rPr>
                <w:sz w:val="16"/>
                <w:szCs w:val="16"/>
              </w:rPr>
            </w:pPr>
          </w:p>
          <w:p w14:paraId="50420A7A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BDBDB" w:themeFill="accent3" w:themeFillTint="66"/>
          </w:tcPr>
          <w:p w14:paraId="1098BDCB" w14:textId="77777777" w:rsidR="00636FB3" w:rsidRDefault="00636FB3" w:rsidP="003B5F0D">
            <w:pPr>
              <w:rPr>
                <w:sz w:val="16"/>
                <w:szCs w:val="16"/>
              </w:rPr>
            </w:pPr>
          </w:p>
        </w:tc>
      </w:tr>
    </w:tbl>
    <w:p w14:paraId="42B69049" w14:textId="77777777" w:rsidR="00636FB3" w:rsidRDefault="00636FB3" w:rsidP="00636FB3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70CA1D21" w14:textId="77777777" w:rsidR="00636FB3" w:rsidRDefault="00636FB3" w:rsidP="00636FB3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14CC6850" w14:textId="77777777" w:rsidR="00636FB3" w:rsidRPr="00247B1B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że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objęte protokołem, zostały wykonane zgodnie z warunkami pozwolenia na budowę </w:t>
      </w:r>
      <w:r>
        <w:rPr>
          <w:rFonts w:ascii="Calibri" w:eastAsia="Calibri" w:hAnsi="Calibri" w:cs="Times New Roman"/>
          <w:sz w:val="20"/>
          <w:szCs w:val="20"/>
        </w:rPr>
        <w:t xml:space="preserve">oraz </w:t>
      </w:r>
      <w:r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Pr="00247B1B">
        <w:rPr>
          <w:rFonts w:ascii="Calibri" w:eastAsia="Calibri" w:hAnsi="Calibri" w:cs="Times New Roman"/>
          <w:sz w:val="20"/>
          <w:szCs w:val="20"/>
        </w:rPr>
        <w:t>, przepisami</w:t>
      </w:r>
      <w:r>
        <w:rPr>
          <w:rFonts w:ascii="Calibri" w:eastAsia="Calibri" w:hAnsi="Calibri" w:cs="Times New Roman"/>
          <w:sz w:val="20"/>
          <w:szCs w:val="20"/>
        </w:rPr>
        <w:t xml:space="preserve"> prawa w tym prawa budowlanego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i</w:t>
      </w:r>
      <w:r>
        <w:rPr>
          <w:rFonts w:ascii="Calibri" w:eastAsia="Calibri" w:hAnsi="Calibri" w:cs="Times New Roman"/>
          <w:sz w:val="20"/>
          <w:szCs w:val="20"/>
        </w:rPr>
        <w:t> </w:t>
      </w:r>
      <w:r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0CA7924" w14:textId="77777777" w:rsidR="00636FB3" w:rsidRPr="00450012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Pr="00247B1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prac</w:t>
      </w:r>
      <w:r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 xml:space="preserve">/lokalu mieszkalnym znajdującym się pod adresem wskazanym powyżej w części A. </w:t>
      </w:r>
      <w:r>
        <w:rPr>
          <w:rFonts w:ascii="Calibri" w:eastAsia="Calibri" w:hAnsi="Calibri" w:cs="Times New Roman"/>
          <w:i/>
          <w:sz w:val="20"/>
          <w:szCs w:val="20"/>
        </w:rPr>
        <w:t>Dane ogólne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29616C4" w14:textId="77777777" w:rsidR="00636FB3" w:rsidRPr="00247B1B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02F4625B" w14:textId="77777777" w:rsidR="00636FB3" w:rsidRPr="00247B1B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otrzymał odpowiednie certyfikaty/świadectwa, etykiety/karty produktu/atesty wyrobów budowlanych i urządzeń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46DF387" w14:textId="77777777" w:rsidR="00636FB3" w:rsidRPr="00247B1B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39248445" w14:textId="77777777" w:rsidR="00636FB3" w:rsidRPr="00450012" w:rsidRDefault="00636FB3" w:rsidP="00636FB3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48F33025" w14:textId="77777777" w:rsidR="00636FB3" w:rsidRDefault="00636FB3" w:rsidP="00636FB3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48AD68E" w14:textId="77777777" w:rsidR="00636FB3" w:rsidRPr="001106C2" w:rsidRDefault="00636FB3" w:rsidP="00636FB3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55DAA1" w14:textId="77777777" w:rsidR="00636FB3" w:rsidRDefault="00636FB3" w:rsidP="00636FB3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71B1328B" w14:textId="77777777" w:rsidR="00636FB3" w:rsidRDefault="00636FB3" w:rsidP="00636FB3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br w:type="column"/>
      </w:r>
    </w:p>
    <w:p w14:paraId="35ECF974" w14:textId="77777777" w:rsidR="00636FB3" w:rsidRDefault="00636FB3" w:rsidP="00636FB3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5F2AB3D3" w14:textId="0934CDC3" w:rsidR="00636FB3" w:rsidRPr="00450012" w:rsidRDefault="00636FB3" w:rsidP="00636FB3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 xml:space="preserve">Posiadam stosowne uprawnienia/kwalifikacje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>
        <w:rPr>
          <w:rFonts w:cs="Times New Roman"/>
          <w:sz w:val="20"/>
          <w:szCs w:val="20"/>
        </w:rPr>
        <w:t>p</w:t>
      </w:r>
      <w:r w:rsidRPr="00450012">
        <w:rPr>
          <w:rFonts w:cs="Times New Roman"/>
          <w:sz w:val="20"/>
          <w:szCs w:val="20"/>
        </w:rPr>
        <w:t>rogramem</w:t>
      </w:r>
      <w:r>
        <w:rPr>
          <w:rFonts w:cs="Times New Roman"/>
          <w:sz w:val="20"/>
          <w:szCs w:val="20"/>
        </w:rPr>
        <w:t xml:space="preserve"> priorytetowym</w:t>
      </w:r>
      <w:r w:rsidRPr="0045001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</w:t>
      </w:r>
      <w:r w:rsidR="00BF308D">
        <w:rPr>
          <w:rFonts w:cs="Times New Roman"/>
          <w:sz w:val="20"/>
          <w:szCs w:val="20"/>
        </w:rPr>
        <w:t>iepłe Mieszkanie</w:t>
      </w:r>
      <w:r>
        <w:rPr>
          <w:rFonts w:cs="Times New Roman"/>
          <w:sz w:val="20"/>
          <w:szCs w:val="20"/>
        </w:rPr>
        <w:t>”</w:t>
      </w:r>
      <w:r w:rsidRPr="00450012">
        <w:rPr>
          <w:rFonts w:cs="Times New Roman"/>
          <w:sz w:val="20"/>
          <w:szCs w:val="20"/>
        </w:rPr>
        <w:t xml:space="preserve"> (dotycz</w:t>
      </w:r>
      <w:r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>
        <w:rPr>
          <w:rStyle w:val="Odwoanieprzypisudolnego"/>
          <w:rFonts w:cs="Times New Roman"/>
          <w:sz w:val="20"/>
          <w:szCs w:val="20"/>
        </w:rPr>
        <w:footnoteReference w:id="3"/>
      </w:r>
      <w:r>
        <w:rPr>
          <w:rFonts w:cs="Times New Roman"/>
          <w:sz w:val="20"/>
          <w:szCs w:val="20"/>
        </w:rPr>
        <w:t xml:space="preserve">. </w:t>
      </w:r>
    </w:p>
    <w:p w14:paraId="044199F2" w14:textId="77777777" w:rsidR="00636FB3" w:rsidRPr="00450012" w:rsidRDefault="00636FB3" w:rsidP="00636FB3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>
        <w:rPr>
          <w:rFonts w:ascii="Calibri" w:eastAsia="Calibri" w:hAnsi="Calibri" w:cs="Times New Roman"/>
          <w:sz w:val="20"/>
          <w:szCs w:val="20"/>
        </w:rPr>
        <w:t xml:space="preserve"> z wykonawcą /zamówieniem i dokonałem ich odbioru bez zastrzeżeń</w:t>
      </w:r>
      <w:r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3BB88CB" w14:textId="5256B701" w:rsidR="00636FB3" w:rsidRPr="004F1B0B" w:rsidRDefault="00636FB3" w:rsidP="00636FB3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którym realizowane jest przedsięwzięcie objęte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</w:t>
      </w:r>
      <w:r w:rsidR="005F1393">
        <w:rPr>
          <w:rFonts w:cs="Times New Roman"/>
          <w:sz w:val="20"/>
          <w:szCs w:val="20"/>
        </w:rPr>
        <w:t>iepłe Mieszkani</w:t>
      </w:r>
      <w:r w:rsidRPr="006A24EB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” i należy do zakresu rzeczowego tego przedsięwzięcia.</w:t>
      </w:r>
    </w:p>
    <w:p w14:paraId="2C7BB036" w14:textId="77777777" w:rsidR="00636FB3" w:rsidRPr="00450012" w:rsidRDefault="00636FB3" w:rsidP="00636FB3">
      <w:pPr>
        <w:pStyle w:val="Akapitzlist"/>
        <w:numPr>
          <w:ilvl w:val="0"/>
          <w:numId w:val="2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otrzymałem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>
        <w:rPr>
          <w:rFonts w:cs="Times New Roman"/>
          <w:sz w:val="20"/>
          <w:szCs w:val="20"/>
        </w:rPr>
        <w:t xml:space="preserve">. </w:t>
      </w:r>
    </w:p>
    <w:p w14:paraId="2023C0A4" w14:textId="77777777" w:rsidR="00636FB3" w:rsidRPr="00450012" w:rsidRDefault="00636FB3" w:rsidP="00636FB3">
      <w:pPr>
        <w:pStyle w:val="Akapitzlist"/>
        <w:numPr>
          <w:ilvl w:val="0"/>
          <w:numId w:val="2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16A20FD3" w14:textId="77777777" w:rsidR="00636FB3" w:rsidRPr="00450012" w:rsidRDefault="00636FB3" w:rsidP="00636FB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6245C6A0" w14:textId="77777777" w:rsidR="00636FB3" w:rsidRDefault="00636FB3" w:rsidP="00636FB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29E1D213" w14:textId="77777777" w:rsidR="00636FB3" w:rsidRPr="00450012" w:rsidRDefault="00636FB3" w:rsidP="00636FB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5744F699" w14:textId="16FA6D7E" w:rsidR="00636FB3" w:rsidRPr="00450012" w:rsidRDefault="00636FB3" w:rsidP="00636FB3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 </w:t>
      </w: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Pr="00450012">
        <w:rPr>
          <w:rFonts w:ascii="Calibri" w:hAnsi="Calibri" w:cs="Times New Roman"/>
          <w:sz w:val="24"/>
          <w:szCs w:val="24"/>
          <w:vertAlign w:val="superscript"/>
        </w:rPr>
        <w:t xml:space="preserve"> (czytelny podpis Beneficjenta</w:t>
      </w:r>
      <w:r w:rsidR="00677942">
        <w:rPr>
          <w:rFonts w:ascii="Calibri" w:hAnsi="Calibri" w:cs="Times New Roman"/>
          <w:sz w:val="24"/>
          <w:szCs w:val="24"/>
          <w:vertAlign w:val="superscript"/>
        </w:rPr>
        <w:t xml:space="preserve"> końcowego</w:t>
      </w:r>
      <w:r w:rsidRPr="00450012">
        <w:rPr>
          <w:rFonts w:ascii="Calibri" w:hAnsi="Calibri" w:cs="Times New Roman"/>
          <w:sz w:val="24"/>
          <w:szCs w:val="24"/>
          <w:vertAlign w:val="superscript"/>
        </w:rPr>
        <w:t>, data)</w:t>
      </w:r>
    </w:p>
    <w:p w14:paraId="0BB5214E" w14:textId="77777777" w:rsidR="00636FB3" w:rsidRDefault="00636FB3" w:rsidP="00636FB3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ECB5905" w14:textId="77777777" w:rsidR="00636FB3" w:rsidRDefault="00636FB3" w:rsidP="00636FB3">
      <w:pPr>
        <w:spacing w:before="60" w:after="0" w:line="240" w:lineRule="auto"/>
        <w:ind w:right="34"/>
        <w:jc w:val="both"/>
        <w:rPr>
          <w:rFonts w:ascii="Calibri" w:hAnsi="Calibri"/>
          <w:sz w:val="20"/>
          <w:szCs w:val="20"/>
        </w:rPr>
      </w:pPr>
    </w:p>
    <w:p w14:paraId="0EF0CFE6" w14:textId="77777777" w:rsidR="00167F6F" w:rsidRDefault="00167F6F"/>
    <w:p w14:paraId="3EEE5675" w14:textId="77777777" w:rsidR="008865A6" w:rsidRDefault="008865A6"/>
    <w:p w14:paraId="014C1644" w14:textId="77777777" w:rsidR="008865A6" w:rsidRDefault="008865A6"/>
    <w:p w14:paraId="708BAF29" w14:textId="77777777" w:rsidR="008865A6" w:rsidRDefault="008865A6"/>
    <w:p w14:paraId="568AD274" w14:textId="77777777" w:rsidR="008865A6" w:rsidRDefault="008865A6"/>
    <w:p w14:paraId="103ADCE2" w14:textId="77777777" w:rsidR="008865A6" w:rsidRDefault="008865A6"/>
    <w:p w14:paraId="3E30262B" w14:textId="77777777" w:rsidR="008865A6" w:rsidRDefault="008865A6"/>
    <w:p w14:paraId="055E553A" w14:textId="77777777" w:rsidR="008865A6" w:rsidRDefault="008865A6"/>
    <w:p w14:paraId="6754293A" w14:textId="77777777" w:rsidR="008865A6" w:rsidRDefault="008865A6"/>
    <w:p w14:paraId="7F8D272A" w14:textId="77777777" w:rsidR="008865A6" w:rsidRDefault="008865A6"/>
    <w:p w14:paraId="44262FED" w14:textId="77777777" w:rsidR="008865A6" w:rsidRDefault="008865A6"/>
    <w:p w14:paraId="2967A366" w14:textId="77777777" w:rsidR="008865A6" w:rsidRDefault="008865A6"/>
    <w:p w14:paraId="397685DA" w14:textId="77777777" w:rsidR="003C5C04" w:rsidRDefault="003C5C04" w:rsidP="003C5C04">
      <w:pPr>
        <w:rPr>
          <w:rFonts w:eastAsia="NSimSun" w:cs="Lucida Sans"/>
          <w:b/>
          <w:bCs/>
          <w:sz w:val="24"/>
          <w:szCs w:val="24"/>
          <w:lang w:eastAsia="zh-CN" w:bidi="hi-IN"/>
        </w:rPr>
      </w:pPr>
      <w:r>
        <w:rPr>
          <w:rFonts w:eastAsia="NSimSun" w:cs="Lucida Sans"/>
          <w:b/>
          <w:bCs/>
          <w:sz w:val="24"/>
          <w:szCs w:val="24"/>
          <w:lang w:eastAsia="zh-CN" w:bidi="hi-IN"/>
        </w:rPr>
        <w:lastRenderedPageBreak/>
        <w:t xml:space="preserve">  Klauzula informacyjna dla dofinansowania w ramach programu „CIEPŁE MIESZKANIE”</w:t>
      </w:r>
    </w:p>
    <w:p w14:paraId="12F9C5B4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Administrator informuje, że:</w:t>
      </w:r>
    </w:p>
    <w:p w14:paraId="13224523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1. Administrator Danych Osobowych - Administratorem Pani/Pana danych osobowych jest Gmina Subkowy, z siedzibą przy ul. Józefa Wybickiego 19a, 83-120 Subkowy.</w:t>
      </w:r>
    </w:p>
    <w:p w14:paraId="24C312C7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2. Inspektor Ochrony Danych - 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iod@subkowy.pl oraz numeru telefonu: 696 011 969.</w:t>
      </w:r>
    </w:p>
    <w:p w14:paraId="6AB42592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3. Moje dane osobowe będą przetwarzane w celu uzyskania dofinansowania w ramach programu „Ciepłe Mieszkanie” Wojewódzkiego Funduszu Ochrony Środowiska i Gospodarki Wodnej w Gdańsku i inne podmioty, w tym podpisania umowy, realizacji zadania oraz rozliczenia przeznaczonego dofinansowania. Podstawą prawną przetwarzania moich danych będzie art. 6 ust. 1 pkt b oraz c RODO.</w:t>
      </w:r>
    </w:p>
    <w:p w14:paraId="1C12449B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4. Odbiorcą moich danych osobowych, dotyczących spraw określonych we wniosku, będą: Wojewódzki Fundusz Ochrony Środowiska i Gospodarki Wodnej w Gdańsku. Administrator danych deklaruje, że nie przekazuje i nie zamierza przekazywać moich danych osobowych do państwa trzeciego lub organizacji międzynarodowej.</w:t>
      </w:r>
    </w:p>
    <w:p w14:paraId="03DEBDBD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5. Moje dane osobowe, dotyczące spraw określonych we wniosku, będą przechowywane do czasu określonego w przepisach odrębnych.</w:t>
      </w:r>
    </w:p>
    <w:p w14:paraId="13219D75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6. Przysługują mi prawa:</w:t>
      </w:r>
    </w:p>
    <w:p w14:paraId="0BA241E9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 xml:space="preserve"> a) dostępu do dotyczących mnie danych oraz otrzymania ich kopii,</w:t>
      </w:r>
    </w:p>
    <w:p w14:paraId="6AC74828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 xml:space="preserve"> b) sprostowana (poprawiania)danych , </w:t>
      </w:r>
    </w:p>
    <w:p w14:paraId="7A280F6D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 xml:space="preserve">c) do ograniczenia przetwarzania danych, </w:t>
      </w:r>
    </w:p>
    <w:p w14:paraId="6DE4D430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>e) wniesienia skargi do organu nadzorczego, o którym mowa w art. 4 pkt 21 RODO.</w:t>
      </w:r>
    </w:p>
    <w:p w14:paraId="7EAD1E8F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7. Dotyczące mnie dane osobowe nie podlegają zautomatyzowanemu podejmowaniu decyzji przez Administratora Danych, w tym profilowaniu.</w:t>
      </w:r>
    </w:p>
    <w:p w14:paraId="527A4E28" w14:textId="77777777" w:rsidR="003C5C04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ab/>
        <w:t>8. Podanie moich danych osobowych jest warunkiem umownym. Jestem zobowiązany do ich podania a konsekwencja odmowy podania danych będzie niedopuszczenie do procesu ubiegania się o dofinansowanie.</w:t>
      </w:r>
    </w:p>
    <w:p w14:paraId="39153843" w14:textId="77777777" w:rsidR="003C5C04" w:rsidRPr="005063F0" w:rsidRDefault="003C5C04" w:rsidP="003C5C04">
      <w:pPr>
        <w:jc w:val="both"/>
        <w:rPr>
          <w:rFonts w:eastAsia="NSimSun" w:cs="Lucida Sans"/>
          <w:sz w:val="21"/>
          <w:szCs w:val="21"/>
          <w:lang w:eastAsia="zh-CN" w:bidi="hi-IN"/>
        </w:rPr>
      </w:pPr>
      <w:r>
        <w:rPr>
          <w:rFonts w:eastAsia="NSimSun" w:cs="Lucida Sans"/>
          <w:sz w:val="21"/>
          <w:szCs w:val="21"/>
          <w:lang w:eastAsia="zh-CN" w:bidi="hi-IN"/>
        </w:rPr>
        <w:t>9. Wszelkie zmiany o treści wyżej zamieszczonych obowiązków informacyjnych Administratora Danych Osobowych będą dostępne na naszej stronie internetowej.</w:t>
      </w:r>
    </w:p>
    <w:p w14:paraId="40D97E04" w14:textId="77777777" w:rsidR="008865A6" w:rsidRDefault="008865A6"/>
    <w:sectPr w:rsidR="0088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483F" w14:textId="77777777" w:rsidR="00F206F9" w:rsidRDefault="00F206F9" w:rsidP="00636FB3">
      <w:pPr>
        <w:spacing w:after="0" w:line="240" w:lineRule="auto"/>
      </w:pPr>
      <w:r>
        <w:separator/>
      </w:r>
    </w:p>
  </w:endnote>
  <w:endnote w:type="continuationSeparator" w:id="0">
    <w:p w14:paraId="6C5B16FD" w14:textId="77777777" w:rsidR="00F206F9" w:rsidRDefault="00F206F9" w:rsidP="0063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C45F" w14:textId="77777777" w:rsidR="00F206F9" w:rsidRDefault="00F206F9" w:rsidP="00636FB3">
      <w:pPr>
        <w:spacing w:after="0" w:line="240" w:lineRule="auto"/>
      </w:pPr>
      <w:r>
        <w:separator/>
      </w:r>
    </w:p>
  </w:footnote>
  <w:footnote w:type="continuationSeparator" w:id="0">
    <w:p w14:paraId="2D077F1D" w14:textId="77777777" w:rsidR="00F206F9" w:rsidRDefault="00F206F9" w:rsidP="00636FB3">
      <w:pPr>
        <w:spacing w:after="0" w:line="240" w:lineRule="auto"/>
      </w:pPr>
      <w:r>
        <w:continuationSeparator/>
      </w:r>
    </w:p>
  </w:footnote>
  <w:footnote w:id="1">
    <w:p w14:paraId="28380A94" w14:textId="3CD29D79" w:rsidR="00636FB3" w:rsidRDefault="00636FB3" w:rsidP="00636F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5794B">
        <w:t>Wspólnoty mieszkaniowe (w rozumieniu ustawy z dnia 24 czerwca 1994 r. o własności lokali) obejmujące od 3 do 7 lokali mieszkalnych, w budynkach zlokalizowanych na terenie gminy.</w:t>
      </w:r>
    </w:p>
  </w:footnote>
  <w:footnote w:id="2">
    <w:p w14:paraId="08FA8A23" w14:textId="77777777" w:rsidR="00636FB3" w:rsidRDefault="00636FB3" w:rsidP="00636FB3">
      <w:pPr>
        <w:pStyle w:val="Tekstprzypisudolnego"/>
      </w:pPr>
      <w:r>
        <w:rPr>
          <w:rStyle w:val="Odwoanieprzypisudolnego"/>
        </w:rPr>
        <w:footnoteRef/>
      </w:r>
      <w:r>
        <w:t xml:space="preserve"> Wpisanie odpowiedzi NIE oznacza, że stolarka okienna lub drzwiowa została wykonana niezgodnie z umową o dofinansowanie i nie kwalifikuje się do wypłaty dotacji</w:t>
      </w:r>
    </w:p>
  </w:footnote>
  <w:footnote w:id="3">
    <w:p w14:paraId="0E92274D" w14:textId="77777777" w:rsidR="00636FB3" w:rsidRDefault="00636FB3" w:rsidP="00636F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4">
    <w:p w14:paraId="17FA6C7F" w14:textId="0DEC50BD" w:rsidR="00636FB3" w:rsidRDefault="00636FB3" w:rsidP="00636F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usterek, w sytuacji braku zastrzeżeń ze strony wykonawcy i Beneficjenta</w:t>
      </w:r>
      <w:r w:rsidR="00736412">
        <w:t xml:space="preserve"> końcowego.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5808">
    <w:abstractNumId w:val="1"/>
  </w:num>
  <w:num w:numId="2" w16cid:durableId="98115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6F"/>
    <w:rsid w:val="0015794B"/>
    <w:rsid w:val="00167F6F"/>
    <w:rsid w:val="00287B46"/>
    <w:rsid w:val="00356983"/>
    <w:rsid w:val="003905B6"/>
    <w:rsid w:val="003C5C04"/>
    <w:rsid w:val="003F5662"/>
    <w:rsid w:val="00403356"/>
    <w:rsid w:val="00484349"/>
    <w:rsid w:val="00560F04"/>
    <w:rsid w:val="0059334A"/>
    <w:rsid w:val="005E5E32"/>
    <w:rsid w:val="005E680E"/>
    <w:rsid w:val="005F1393"/>
    <w:rsid w:val="006168B6"/>
    <w:rsid w:val="00636FB3"/>
    <w:rsid w:val="006453EE"/>
    <w:rsid w:val="00677942"/>
    <w:rsid w:val="00736412"/>
    <w:rsid w:val="008865A6"/>
    <w:rsid w:val="00940AC0"/>
    <w:rsid w:val="00A2587D"/>
    <w:rsid w:val="00A3154F"/>
    <w:rsid w:val="00AB61FB"/>
    <w:rsid w:val="00B53EEA"/>
    <w:rsid w:val="00BA2971"/>
    <w:rsid w:val="00BF308D"/>
    <w:rsid w:val="00CE708C"/>
    <w:rsid w:val="00DF63BF"/>
    <w:rsid w:val="00E34852"/>
    <w:rsid w:val="00E55906"/>
    <w:rsid w:val="00F206F9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F60D"/>
  <w15:chartTrackingRefBased/>
  <w15:docId w15:val="{1B2DFAE9-4927-4E6D-87A8-46584D2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FB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F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36F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FB3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636FB3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F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1176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Ossowska</dc:creator>
  <cp:keywords/>
  <dc:description/>
  <cp:lastModifiedBy>Mirka Ossowska</cp:lastModifiedBy>
  <cp:revision>34</cp:revision>
  <dcterms:created xsi:type="dcterms:W3CDTF">2024-06-10T13:04:00Z</dcterms:created>
  <dcterms:modified xsi:type="dcterms:W3CDTF">2024-06-14T07:22:00Z</dcterms:modified>
</cp:coreProperties>
</file>